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6E54" w:rsidRPr="000E0CA6" w:rsidRDefault="006B0528">
      <w:pPr>
        <w:pStyle w:val="Default"/>
        <w:spacing w:after="71" w:line="360" w:lineRule="auto"/>
        <w:jc w:val="right"/>
        <w:rPr>
          <w:color w:val="auto"/>
        </w:rPr>
      </w:pPr>
      <w:r w:rsidRPr="000E0CA6">
        <w:rPr>
          <w:rFonts w:ascii="Times New Roman" w:hAnsi="Times New Roman" w:cs="Times New Roman"/>
          <w:color w:val="auto"/>
        </w:rPr>
        <w:t xml:space="preserve">Załącznik Nr </w:t>
      </w:r>
      <w:r w:rsidR="00501AD4" w:rsidRPr="000E0CA6">
        <w:rPr>
          <w:rFonts w:ascii="Times New Roman" w:hAnsi="Times New Roman" w:cs="Times New Roman"/>
          <w:color w:val="auto"/>
        </w:rPr>
        <w:t>1</w:t>
      </w:r>
      <w:r w:rsidRPr="000E0CA6">
        <w:rPr>
          <w:rFonts w:ascii="Times New Roman" w:hAnsi="Times New Roman" w:cs="Times New Roman"/>
          <w:color w:val="auto"/>
        </w:rPr>
        <w:t xml:space="preserve"> do Zarządzenia N</w:t>
      </w:r>
      <w:r w:rsidR="00267CF4" w:rsidRPr="000E0CA6">
        <w:rPr>
          <w:rFonts w:ascii="Times New Roman" w:hAnsi="Times New Roman" w:cs="Times New Roman"/>
          <w:color w:val="auto"/>
        </w:rPr>
        <w:t>r 1/202</w:t>
      </w:r>
      <w:r w:rsidR="002C7702" w:rsidRPr="000E0CA6">
        <w:rPr>
          <w:rFonts w:ascii="Times New Roman" w:hAnsi="Times New Roman" w:cs="Times New Roman"/>
          <w:color w:val="auto"/>
        </w:rPr>
        <w:t>6</w:t>
      </w:r>
      <w:r w:rsidR="00267CF4" w:rsidRPr="000E0CA6">
        <w:rPr>
          <w:rFonts w:ascii="Times New Roman" w:hAnsi="Times New Roman" w:cs="Times New Roman"/>
          <w:color w:val="auto"/>
        </w:rPr>
        <w:t>/2</w:t>
      </w:r>
      <w:r w:rsidR="002C7702" w:rsidRPr="000E0CA6">
        <w:rPr>
          <w:rFonts w:ascii="Times New Roman" w:hAnsi="Times New Roman" w:cs="Times New Roman"/>
          <w:color w:val="auto"/>
        </w:rPr>
        <w:t>7</w:t>
      </w:r>
    </w:p>
    <w:p w:rsidR="00A26E54" w:rsidRDefault="00A26E54">
      <w:pPr>
        <w:pStyle w:val="Default"/>
        <w:spacing w:after="71" w:line="360" w:lineRule="auto"/>
        <w:jc w:val="right"/>
        <w:rPr>
          <w:rFonts w:ascii="Times New Roman" w:hAnsi="Times New Roman" w:cs="Times New Roman"/>
          <w:color w:val="00000A"/>
        </w:rPr>
      </w:pPr>
    </w:p>
    <w:p w:rsidR="00A26E54" w:rsidRDefault="006B0528">
      <w:pPr>
        <w:pStyle w:val="Default"/>
        <w:spacing w:after="71"/>
        <w:jc w:val="center"/>
        <w:rPr>
          <w:sz w:val="36"/>
          <w:szCs w:val="36"/>
        </w:rPr>
      </w:pPr>
      <w:r>
        <w:rPr>
          <w:rFonts w:ascii="Times New Roman" w:hAnsi="Times New Roman" w:cs="Times New Roman"/>
          <w:b/>
          <w:color w:val="00000A"/>
          <w:sz w:val="36"/>
          <w:szCs w:val="36"/>
        </w:rPr>
        <w:t xml:space="preserve">Regulamin rekrutacji do świetlicy </w:t>
      </w:r>
    </w:p>
    <w:p w:rsidR="00A26E54" w:rsidRDefault="006B0528">
      <w:pPr>
        <w:pStyle w:val="Default"/>
        <w:spacing w:after="71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color w:val="00000A"/>
          <w:sz w:val="36"/>
          <w:szCs w:val="36"/>
        </w:rPr>
        <w:t>szkolnej w Szkole Podstawowej w Lutyni</w:t>
      </w:r>
    </w:p>
    <w:p w:rsidR="00A26E54" w:rsidRDefault="00A26E54">
      <w:pPr>
        <w:pStyle w:val="Default"/>
        <w:spacing w:after="71" w:line="360" w:lineRule="auto"/>
        <w:jc w:val="center"/>
        <w:rPr>
          <w:rFonts w:ascii="Times New Roman" w:hAnsi="Times New Roman" w:cs="Times New Roman"/>
          <w:color w:val="00000A"/>
        </w:rPr>
      </w:pPr>
    </w:p>
    <w:p w:rsidR="00A26E54" w:rsidRDefault="006B0528" w:rsidP="003D06E9">
      <w:pPr>
        <w:pStyle w:val="Default"/>
        <w:spacing w:after="71"/>
        <w:ind w:left="705" w:hanging="705"/>
        <w:rPr>
          <w:i/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1.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Do świetlicy szkolnej przyjmowane są dzieci na podstawie wypełnionej </w:t>
      </w:r>
      <w:r>
        <w:rPr>
          <w:rFonts w:ascii="Times New Roman" w:hAnsi="Times New Roman"/>
          <w:i/>
          <w:iCs/>
          <w:color w:val="00000A"/>
        </w:rPr>
        <w:t>Karty zgłoszenia dziecka do świetlicy szkolnej</w:t>
      </w:r>
      <w:r>
        <w:rPr>
          <w:rFonts w:ascii="Times New Roman" w:hAnsi="Times New Roman"/>
          <w:color w:val="00000A"/>
        </w:rPr>
        <w:t xml:space="preserve"> </w:t>
      </w:r>
      <w:r>
        <w:rPr>
          <w:rFonts w:ascii="Times New Roman" w:hAnsi="Times New Roman"/>
          <w:i/>
          <w:color w:val="00000A"/>
        </w:rPr>
        <w:t>wraz z załącznikami.</w:t>
      </w:r>
    </w:p>
    <w:p w:rsidR="00A26E54" w:rsidRDefault="006B0528" w:rsidP="003D06E9">
      <w:pPr>
        <w:pStyle w:val="Default"/>
        <w:spacing w:after="71"/>
        <w:ind w:left="705" w:hanging="705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A"/>
        </w:rPr>
        <w:t>2.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i/>
          <w:iCs/>
          <w:color w:val="00000A"/>
        </w:rPr>
        <w:t xml:space="preserve">Karty zgłoszenia dziecka do świetlicy szkolnej </w:t>
      </w:r>
      <w:r>
        <w:rPr>
          <w:rFonts w:ascii="Times New Roman" w:hAnsi="Times New Roman"/>
          <w:color w:val="00000A"/>
        </w:rPr>
        <w:t xml:space="preserve">można pobrać w przedsionku szkoły  lub ze strony internetowej szkoły. </w:t>
      </w:r>
    </w:p>
    <w:p w:rsidR="00A26E54" w:rsidRPr="008D2616" w:rsidRDefault="006B0528" w:rsidP="003D06E9">
      <w:pPr>
        <w:pStyle w:val="Default"/>
        <w:spacing w:after="71"/>
        <w:ind w:left="705" w:hanging="705"/>
        <w:rPr>
          <w:b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3.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 w:cs="Times New Roman"/>
          <w:color w:val="00000A"/>
        </w:rPr>
        <w:t xml:space="preserve">Wypełnione </w:t>
      </w:r>
      <w:r>
        <w:rPr>
          <w:rFonts w:ascii="Times New Roman" w:hAnsi="Times New Roman"/>
          <w:b/>
          <w:i/>
          <w:iCs/>
          <w:color w:val="00000A"/>
        </w:rPr>
        <w:t xml:space="preserve">Karty zgłoszenia ucznia do świetlicy </w:t>
      </w:r>
      <w:r>
        <w:rPr>
          <w:rFonts w:ascii="Times New Roman" w:hAnsi="Times New Roman"/>
          <w:b/>
          <w:i/>
          <w:color w:val="00000A"/>
        </w:rPr>
        <w:t>wraz z załącznikami</w:t>
      </w:r>
      <w:r>
        <w:rPr>
          <w:rFonts w:ascii="Times New Roman" w:hAnsi="Times New Roman"/>
          <w:b/>
          <w:color w:val="00000A"/>
        </w:rPr>
        <w:t xml:space="preserve"> należy złożyć </w:t>
      </w:r>
      <w:r w:rsidRPr="008D2616">
        <w:rPr>
          <w:rFonts w:ascii="Times New Roman" w:hAnsi="Times New Roman"/>
          <w:b/>
          <w:color w:val="auto"/>
        </w:rPr>
        <w:t>w sekretariacie szkoły</w:t>
      </w:r>
      <w:r w:rsidRPr="008D2616">
        <w:rPr>
          <w:rFonts w:ascii="Times New Roman" w:hAnsi="Times New Roman"/>
          <w:b/>
          <w:bCs/>
          <w:color w:val="auto"/>
        </w:rPr>
        <w:t>.</w:t>
      </w:r>
      <w:r w:rsidR="00E07F75" w:rsidRPr="008D2616">
        <w:rPr>
          <w:rFonts w:ascii="Times New Roman" w:hAnsi="Times New Roman"/>
          <w:b/>
          <w:bCs/>
          <w:color w:val="auto"/>
        </w:rPr>
        <w:t xml:space="preserve"> Karty zgłoszenia bez dołączonych zaświadczeń </w:t>
      </w:r>
      <w:r w:rsidR="00E07F75" w:rsidRPr="008D2616">
        <w:rPr>
          <w:rFonts w:ascii="Times New Roman" w:hAnsi="Times New Roman"/>
          <w:b/>
          <w:bCs/>
          <w:color w:val="auto"/>
        </w:rPr>
        <w:br/>
        <w:t xml:space="preserve">o zatrudnieniu nie będą przyjmowane. </w:t>
      </w:r>
    </w:p>
    <w:p w:rsidR="00A26E54" w:rsidRDefault="006B0528" w:rsidP="003D06E9">
      <w:pPr>
        <w:pStyle w:val="Default"/>
        <w:spacing w:after="71"/>
        <w:ind w:left="705" w:hanging="705"/>
        <w:rPr>
          <w:b/>
          <w:color w:val="00000A"/>
          <w:sz w:val="23"/>
          <w:szCs w:val="23"/>
        </w:rPr>
      </w:pPr>
      <w:r>
        <w:rPr>
          <w:rFonts w:ascii="Times New Roman" w:hAnsi="Times New Roman" w:cs="Times New Roman"/>
          <w:b/>
          <w:color w:val="00000A"/>
        </w:rPr>
        <w:t>4.</w:t>
      </w:r>
      <w:r w:rsidR="003D06E9">
        <w:rPr>
          <w:rFonts w:ascii="Times New Roman" w:hAnsi="Times New Roman" w:cs="Times New Roman"/>
          <w:b/>
          <w:color w:val="00000A"/>
        </w:rPr>
        <w:tab/>
      </w:r>
      <w:r>
        <w:rPr>
          <w:rFonts w:ascii="Times New Roman" w:hAnsi="Times New Roman"/>
          <w:b/>
          <w:color w:val="00000A"/>
        </w:rPr>
        <w:t>Do świetlicy przyjmowani są  wyłącznie uczniowie klas I – III. Przyjęcie do świetlicy szkolnej przysługuje uczniom:</w:t>
      </w:r>
    </w:p>
    <w:p w:rsidR="00A26E54" w:rsidRDefault="006B0528">
      <w:pPr>
        <w:pStyle w:val="Default"/>
        <w:spacing w:after="71"/>
        <w:rPr>
          <w:rFonts w:ascii="Times New Roman" w:hAnsi="Times New Roman"/>
        </w:rPr>
      </w:pPr>
      <w:r>
        <w:rPr>
          <w:rFonts w:ascii="Times New Roman" w:hAnsi="Times New Roman"/>
          <w:b/>
          <w:color w:val="00000A"/>
        </w:rPr>
        <w:tab/>
        <w:t xml:space="preserve">1) z rodzin, których oboje rodzice /prawni opiekunowie pracują zawodowo, co </w:t>
      </w:r>
      <w:r>
        <w:rPr>
          <w:rFonts w:ascii="Times New Roman" w:hAnsi="Times New Roman"/>
          <w:b/>
          <w:color w:val="00000A"/>
        </w:rPr>
        <w:tab/>
        <w:t xml:space="preserve">    potwierdzone jest zaświadczeniami z zakładu pracy. </w:t>
      </w:r>
    </w:p>
    <w:p w:rsidR="00A26E54" w:rsidRDefault="006B0528">
      <w:pPr>
        <w:pStyle w:val="Default"/>
        <w:spacing w:after="71"/>
        <w:rPr>
          <w:color w:val="00000A"/>
          <w:sz w:val="23"/>
          <w:szCs w:val="23"/>
        </w:rPr>
      </w:pPr>
      <w:r>
        <w:rPr>
          <w:rFonts w:ascii="Times New Roman" w:hAnsi="Times New Roman"/>
          <w:b/>
          <w:color w:val="00000A"/>
        </w:rPr>
        <w:tab/>
        <w:t xml:space="preserve">2) z powodu innych szczególnych okoliczności wymagających zapewnienia  </w:t>
      </w:r>
      <w:r>
        <w:rPr>
          <w:rFonts w:ascii="Times New Roman" w:hAnsi="Times New Roman"/>
          <w:b/>
          <w:color w:val="00000A"/>
        </w:rPr>
        <w:tab/>
        <w:t xml:space="preserve">              </w:t>
      </w:r>
      <w:r>
        <w:rPr>
          <w:rFonts w:ascii="Times New Roman" w:hAnsi="Times New Roman"/>
          <w:b/>
          <w:color w:val="00000A"/>
        </w:rPr>
        <w:tab/>
        <w:t xml:space="preserve">    opiek</w:t>
      </w:r>
      <w:r>
        <w:rPr>
          <w:rFonts w:ascii="Times New Roman" w:hAnsi="Times New Roman"/>
          <w:color w:val="00000A"/>
        </w:rPr>
        <w:t>i.</w:t>
      </w:r>
    </w:p>
    <w:p w:rsidR="00A26E54" w:rsidRDefault="006B0528" w:rsidP="003D06E9">
      <w:pPr>
        <w:pStyle w:val="Default"/>
        <w:spacing w:after="71"/>
        <w:ind w:left="705" w:hanging="705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5.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Kwalifikacji i przyjmowania uczniów do świetlicy dokonuje Komisja Rekrutacyjna, powołana przez Dyrektora Szkoły. Komisja zbiera się w terminie wyznaczonym przez przewodniczącego. </w:t>
      </w:r>
    </w:p>
    <w:p w:rsidR="00A26E54" w:rsidRDefault="006B0528">
      <w:pPr>
        <w:pStyle w:val="Default"/>
        <w:spacing w:after="71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6.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W skład Komisji Rekrutacyjnej wchodzą: </w:t>
      </w:r>
    </w:p>
    <w:p w:rsidR="00A26E54" w:rsidRDefault="006B0528">
      <w:pPr>
        <w:pStyle w:val="Default"/>
        <w:spacing w:after="71"/>
        <w:rPr>
          <w:rFonts w:ascii="Times New Roman" w:hAnsi="Times New Roman"/>
        </w:rPr>
      </w:pPr>
      <w:r>
        <w:rPr>
          <w:rFonts w:ascii="Times New Roman" w:hAnsi="Times New Roman"/>
          <w:color w:val="00000A"/>
        </w:rPr>
        <w:tab/>
      </w:r>
      <w:r w:rsidR="003D06E9">
        <w:rPr>
          <w:rFonts w:ascii="Times New Roman" w:hAnsi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a) wicedyrektor szkoły, </w:t>
      </w:r>
    </w:p>
    <w:p w:rsidR="00A26E54" w:rsidRDefault="003D06E9">
      <w:pPr>
        <w:pStyle w:val="Default"/>
        <w:spacing w:after="71"/>
        <w:rPr>
          <w:color w:val="00000A"/>
          <w:sz w:val="23"/>
          <w:szCs w:val="23"/>
        </w:rPr>
      </w:pPr>
      <w:r>
        <w:rPr>
          <w:rFonts w:ascii="Times New Roman" w:hAnsi="Times New Roman"/>
          <w:color w:val="00000A"/>
        </w:rPr>
        <w:tab/>
      </w:r>
      <w:r w:rsidR="006B0528">
        <w:rPr>
          <w:rFonts w:ascii="Times New Roman" w:hAnsi="Times New Roman"/>
          <w:color w:val="00000A"/>
        </w:rPr>
        <w:tab/>
        <w:t xml:space="preserve">b) pedagog, </w:t>
      </w:r>
    </w:p>
    <w:p w:rsidR="00A26E54" w:rsidRDefault="006B0528">
      <w:pPr>
        <w:pStyle w:val="Default"/>
        <w:spacing w:after="71"/>
        <w:rPr>
          <w:rFonts w:ascii="Times New Roman" w:hAnsi="Times New Roman"/>
        </w:rPr>
      </w:pPr>
      <w:r>
        <w:rPr>
          <w:rFonts w:ascii="Times New Roman" w:hAnsi="Times New Roman"/>
          <w:color w:val="00000A"/>
        </w:rPr>
        <w:tab/>
      </w:r>
      <w:r w:rsidR="003D06E9">
        <w:rPr>
          <w:rFonts w:ascii="Times New Roman" w:hAnsi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c) wychowawca świetlicy. </w:t>
      </w:r>
    </w:p>
    <w:p w:rsidR="00A26E54" w:rsidRDefault="006B0528">
      <w:pPr>
        <w:pStyle w:val="Default"/>
        <w:spacing w:after="71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7.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Z posiedzenia Komisji Rekrutacyjnej sporządzony jest protokół. </w:t>
      </w:r>
    </w:p>
    <w:p w:rsidR="00A26E54" w:rsidRDefault="006B0528" w:rsidP="003D06E9">
      <w:pPr>
        <w:pStyle w:val="Default"/>
        <w:spacing w:after="71"/>
        <w:ind w:left="705" w:hanging="705"/>
        <w:rPr>
          <w:rFonts w:ascii="Times New Roman" w:hAnsi="Times New Roman"/>
          <w:color w:val="00000A"/>
        </w:rPr>
      </w:pPr>
      <w:r>
        <w:rPr>
          <w:rFonts w:ascii="Times New Roman" w:hAnsi="Times New Roman" w:cs="Times New Roman"/>
          <w:color w:val="00000A"/>
        </w:rPr>
        <w:t>8.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>Listy dzieci przyjętych do świetlicy szkolnej wywieszane są na tablicy ogłoszeń szkolnych w terminach wyznaczonych w zarządzeniu:</w:t>
      </w:r>
    </w:p>
    <w:p w:rsidR="001A0FD1" w:rsidRPr="005C139B" w:rsidRDefault="001A0FD1" w:rsidP="003D06E9">
      <w:pPr>
        <w:pStyle w:val="Default"/>
        <w:spacing w:after="71"/>
        <w:ind w:left="705" w:hanging="705"/>
        <w:rPr>
          <w:color w:val="auto"/>
          <w:sz w:val="23"/>
          <w:szCs w:val="23"/>
        </w:rPr>
      </w:pPr>
    </w:p>
    <w:p w:rsidR="00A26E54" w:rsidRPr="005C139B" w:rsidRDefault="006B0528">
      <w:pPr>
        <w:pStyle w:val="Default"/>
        <w:spacing w:after="71"/>
        <w:rPr>
          <w:rFonts w:ascii="Times New Roman" w:hAnsi="Times New Roman"/>
          <w:b/>
          <w:color w:val="auto"/>
        </w:rPr>
      </w:pPr>
      <w:r w:rsidRPr="005C139B">
        <w:rPr>
          <w:rFonts w:ascii="Times New Roman" w:hAnsi="Times New Roman"/>
          <w:color w:val="auto"/>
        </w:rPr>
        <w:tab/>
      </w:r>
      <w:r w:rsidR="003D06E9" w:rsidRPr="005C139B">
        <w:rPr>
          <w:rFonts w:ascii="Times New Roman" w:hAnsi="Times New Roman"/>
          <w:color w:val="auto"/>
        </w:rPr>
        <w:tab/>
      </w:r>
      <w:r w:rsidRPr="005C139B">
        <w:rPr>
          <w:rFonts w:ascii="Times New Roman" w:hAnsi="Times New Roman"/>
          <w:b/>
          <w:color w:val="auto"/>
        </w:rPr>
        <w:t>- 1</w:t>
      </w:r>
      <w:r w:rsidR="00901951" w:rsidRPr="005C139B">
        <w:rPr>
          <w:rFonts w:ascii="Times New Roman" w:hAnsi="Times New Roman"/>
          <w:b/>
          <w:color w:val="auto"/>
        </w:rPr>
        <w:t>1</w:t>
      </w:r>
      <w:r w:rsidRPr="005C139B">
        <w:rPr>
          <w:rFonts w:ascii="Times New Roman" w:hAnsi="Times New Roman"/>
          <w:b/>
          <w:color w:val="auto"/>
        </w:rPr>
        <w:t xml:space="preserve"> czerw</w:t>
      </w:r>
      <w:r w:rsidR="001A0FD1" w:rsidRPr="005C139B">
        <w:rPr>
          <w:rFonts w:ascii="Times New Roman" w:hAnsi="Times New Roman"/>
          <w:b/>
          <w:color w:val="auto"/>
        </w:rPr>
        <w:t>ca 202</w:t>
      </w:r>
      <w:r w:rsidR="005C139B" w:rsidRPr="005C139B">
        <w:rPr>
          <w:rFonts w:ascii="Times New Roman" w:hAnsi="Times New Roman"/>
          <w:b/>
          <w:color w:val="auto"/>
        </w:rPr>
        <w:t xml:space="preserve">6 </w:t>
      </w:r>
      <w:r w:rsidR="001A0FD1" w:rsidRPr="005C139B">
        <w:rPr>
          <w:rFonts w:ascii="Times New Roman" w:hAnsi="Times New Roman"/>
          <w:b/>
          <w:color w:val="auto"/>
        </w:rPr>
        <w:t>r.</w:t>
      </w:r>
      <w:r w:rsidRPr="005C139B">
        <w:rPr>
          <w:rFonts w:ascii="Times New Roman" w:hAnsi="Times New Roman"/>
          <w:b/>
          <w:color w:val="auto"/>
        </w:rPr>
        <w:t xml:space="preserve"> - rekrutacja podstawowa,</w:t>
      </w:r>
    </w:p>
    <w:p w:rsidR="001A0FD1" w:rsidRPr="005C139B" w:rsidRDefault="001A0FD1">
      <w:pPr>
        <w:pStyle w:val="Default"/>
        <w:spacing w:after="71"/>
        <w:rPr>
          <w:b/>
          <w:color w:val="auto"/>
        </w:rPr>
      </w:pPr>
    </w:p>
    <w:p w:rsidR="001A0FD1" w:rsidRPr="005C139B" w:rsidRDefault="006B0528">
      <w:pPr>
        <w:pStyle w:val="Default"/>
        <w:spacing w:after="71"/>
        <w:rPr>
          <w:rFonts w:ascii="Times New Roman" w:hAnsi="Times New Roman"/>
          <w:b/>
          <w:color w:val="auto"/>
        </w:rPr>
      </w:pPr>
      <w:r w:rsidRPr="005C139B">
        <w:rPr>
          <w:rFonts w:ascii="Times New Roman" w:hAnsi="Times New Roman"/>
          <w:b/>
          <w:color w:val="auto"/>
        </w:rPr>
        <w:tab/>
      </w:r>
      <w:r w:rsidR="003D06E9" w:rsidRPr="005C139B">
        <w:rPr>
          <w:rFonts w:ascii="Times New Roman" w:hAnsi="Times New Roman"/>
          <w:b/>
          <w:color w:val="auto"/>
        </w:rPr>
        <w:tab/>
      </w:r>
      <w:r w:rsidRPr="005C139B">
        <w:rPr>
          <w:rFonts w:ascii="Times New Roman" w:hAnsi="Times New Roman"/>
          <w:b/>
          <w:color w:val="auto"/>
        </w:rPr>
        <w:t xml:space="preserve">- </w:t>
      </w:r>
      <w:r w:rsidR="001A0FD1" w:rsidRPr="005C139B">
        <w:rPr>
          <w:rFonts w:ascii="Times New Roman" w:hAnsi="Times New Roman"/>
          <w:b/>
          <w:color w:val="auto"/>
        </w:rPr>
        <w:t>2</w:t>
      </w:r>
      <w:r w:rsidR="00901951" w:rsidRPr="005C139B">
        <w:rPr>
          <w:rFonts w:ascii="Times New Roman" w:hAnsi="Times New Roman"/>
          <w:b/>
          <w:color w:val="auto"/>
        </w:rPr>
        <w:t>7</w:t>
      </w:r>
      <w:r w:rsidR="001A0FD1" w:rsidRPr="005C139B">
        <w:rPr>
          <w:rFonts w:ascii="Times New Roman" w:hAnsi="Times New Roman"/>
          <w:b/>
          <w:color w:val="auto"/>
        </w:rPr>
        <w:t xml:space="preserve"> sierpnia 202</w:t>
      </w:r>
      <w:r w:rsidR="005C139B" w:rsidRPr="005C139B">
        <w:rPr>
          <w:rFonts w:ascii="Times New Roman" w:hAnsi="Times New Roman"/>
          <w:b/>
          <w:color w:val="auto"/>
        </w:rPr>
        <w:t xml:space="preserve">6 </w:t>
      </w:r>
      <w:r w:rsidR="001A0FD1" w:rsidRPr="005C139B">
        <w:rPr>
          <w:rFonts w:ascii="Times New Roman" w:hAnsi="Times New Roman"/>
          <w:b/>
          <w:color w:val="auto"/>
        </w:rPr>
        <w:t xml:space="preserve">r. - </w:t>
      </w:r>
      <w:r w:rsidRPr="005C139B">
        <w:rPr>
          <w:rFonts w:ascii="Times New Roman" w:hAnsi="Times New Roman"/>
          <w:b/>
          <w:color w:val="auto"/>
        </w:rPr>
        <w:t>rekrutacja uzupełniająca</w:t>
      </w:r>
      <w:r w:rsidR="001A0FD1" w:rsidRPr="005C139B">
        <w:rPr>
          <w:rFonts w:ascii="Times New Roman" w:hAnsi="Times New Roman"/>
          <w:b/>
          <w:color w:val="auto"/>
        </w:rPr>
        <w:t xml:space="preserve">, wyłącznie dla uczniów  </w:t>
      </w:r>
    </w:p>
    <w:p w:rsidR="001A0FD1" w:rsidRPr="005C139B" w:rsidRDefault="001A0FD1">
      <w:pPr>
        <w:pStyle w:val="Default"/>
        <w:spacing w:after="71"/>
        <w:rPr>
          <w:rFonts w:ascii="Times New Roman" w:hAnsi="Times New Roman"/>
          <w:b/>
          <w:color w:val="auto"/>
        </w:rPr>
      </w:pPr>
      <w:r w:rsidRPr="005C139B">
        <w:rPr>
          <w:rFonts w:ascii="Times New Roman" w:hAnsi="Times New Roman"/>
          <w:b/>
          <w:color w:val="auto"/>
        </w:rPr>
        <w:t xml:space="preserve">                                                            przyjętych do szkoły podstawowej po</w:t>
      </w:r>
    </w:p>
    <w:p w:rsidR="00A26E54" w:rsidRPr="005C139B" w:rsidRDefault="001A0FD1">
      <w:pPr>
        <w:pStyle w:val="Default"/>
        <w:spacing w:after="71"/>
        <w:rPr>
          <w:rFonts w:ascii="Times New Roman" w:hAnsi="Times New Roman"/>
          <w:b/>
          <w:color w:val="auto"/>
        </w:rPr>
      </w:pPr>
      <w:r w:rsidRPr="005C139B">
        <w:rPr>
          <w:rFonts w:ascii="Times New Roman" w:hAnsi="Times New Roman"/>
          <w:b/>
          <w:color w:val="auto"/>
        </w:rPr>
        <w:t xml:space="preserve">                                                            </w:t>
      </w:r>
      <w:r w:rsidR="00030EC8">
        <w:rPr>
          <w:rFonts w:ascii="Times New Roman" w:hAnsi="Times New Roman"/>
          <w:b/>
          <w:color w:val="auto"/>
        </w:rPr>
        <w:t>13</w:t>
      </w:r>
      <w:bookmarkStart w:id="0" w:name="_GoBack"/>
      <w:bookmarkEnd w:id="0"/>
      <w:r w:rsidRPr="005C139B">
        <w:rPr>
          <w:rFonts w:ascii="Times New Roman" w:hAnsi="Times New Roman"/>
          <w:b/>
          <w:color w:val="auto"/>
        </w:rPr>
        <w:t xml:space="preserve"> marca 202</w:t>
      </w:r>
      <w:r w:rsidR="005C139B" w:rsidRPr="005C139B">
        <w:rPr>
          <w:rFonts w:ascii="Times New Roman" w:hAnsi="Times New Roman"/>
          <w:b/>
          <w:color w:val="auto"/>
        </w:rPr>
        <w:t>6</w:t>
      </w:r>
      <w:r w:rsidRPr="005C139B">
        <w:rPr>
          <w:rFonts w:ascii="Times New Roman" w:hAnsi="Times New Roman"/>
          <w:b/>
          <w:color w:val="auto"/>
        </w:rPr>
        <w:t>r.</w:t>
      </w:r>
    </w:p>
    <w:p w:rsidR="001A0FD1" w:rsidRPr="005C139B" w:rsidRDefault="001A0FD1">
      <w:pPr>
        <w:pStyle w:val="Default"/>
        <w:spacing w:after="71"/>
        <w:rPr>
          <w:rFonts w:ascii="Times New Roman" w:hAnsi="Times New Roman"/>
          <w:b/>
          <w:color w:val="auto"/>
        </w:rPr>
      </w:pPr>
    </w:p>
    <w:p w:rsidR="00A26E54" w:rsidRDefault="006B0528" w:rsidP="003D06E9">
      <w:pPr>
        <w:pStyle w:val="Default"/>
        <w:spacing w:after="71"/>
        <w:ind w:left="705" w:hanging="705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9.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O przyjęciu dziecka do świetlicy w trakcie trwania roku szkolnego decyduje dyrektor szkoły. </w:t>
      </w:r>
    </w:p>
    <w:p w:rsidR="00A26E54" w:rsidRDefault="006B0528" w:rsidP="003D06E9">
      <w:pPr>
        <w:pStyle w:val="Default"/>
        <w:spacing w:after="71"/>
        <w:ind w:left="705" w:hanging="705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10.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W przypadku stwierdzenia niezgodności danych w </w:t>
      </w:r>
      <w:r>
        <w:rPr>
          <w:rFonts w:ascii="Times New Roman" w:hAnsi="Times New Roman"/>
          <w:i/>
          <w:iCs/>
          <w:color w:val="00000A"/>
        </w:rPr>
        <w:t xml:space="preserve">Karcie zgłoszenia dziecka do świetlicy szkolnej </w:t>
      </w:r>
      <w:r>
        <w:rPr>
          <w:rFonts w:ascii="Times New Roman" w:hAnsi="Times New Roman"/>
          <w:color w:val="00000A"/>
        </w:rPr>
        <w:t xml:space="preserve">ze stanem faktycznym dziecko nie zostanie zakwalifikowane lub zostanie skreślone z listy dzieci uczęszczających do świetlicy. </w:t>
      </w:r>
    </w:p>
    <w:p w:rsidR="00A26E54" w:rsidRDefault="006B0528" w:rsidP="003D06E9">
      <w:pPr>
        <w:pStyle w:val="Default"/>
        <w:spacing w:after="71"/>
        <w:ind w:left="705" w:hanging="705"/>
      </w:pPr>
      <w:r>
        <w:rPr>
          <w:rFonts w:ascii="Times New Roman" w:hAnsi="Times New Roman" w:cs="Times New Roman"/>
          <w:color w:val="00000A"/>
        </w:rPr>
        <w:lastRenderedPageBreak/>
        <w:t>11.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Rodzic wypełniając </w:t>
      </w:r>
      <w:r>
        <w:rPr>
          <w:rFonts w:ascii="Times New Roman" w:hAnsi="Times New Roman"/>
          <w:i/>
          <w:iCs/>
          <w:color w:val="00000A"/>
        </w:rPr>
        <w:t xml:space="preserve">Kartę zgłoszenia dziecka do świetlicy szkolnej </w:t>
      </w:r>
      <w:r>
        <w:rPr>
          <w:rFonts w:ascii="Times New Roman" w:hAnsi="Times New Roman"/>
          <w:color w:val="00000A"/>
        </w:rPr>
        <w:t xml:space="preserve">oświadcza, że podaje dane zgodnie ze stanem faktycznym i akceptuje </w:t>
      </w:r>
      <w:r>
        <w:rPr>
          <w:rFonts w:ascii="Times New Roman" w:hAnsi="Times New Roman"/>
          <w:i/>
          <w:iCs/>
          <w:color w:val="00000A"/>
        </w:rPr>
        <w:t>Regulamin Świetlicy</w:t>
      </w:r>
      <w:r>
        <w:rPr>
          <w:rFonts w:ascii="Times New Roman" w:hAnsi="Times New Roman"/>
          <w:color w:val="00000A"/>
        </w:rPr>
        <w:t>.</w:t>
      </w:r>
    </w:p>
    <w:p w:rsidR="00A26E54" w:rsidRDefault="006B0528" w:rsidP="003D06E9">
      <w:pPr>
        <w:pStyle w:val="Default"/>
        <w:spacing w:after="71"/>
        <w:ind w:left="705" w:hanging="705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12.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Rodzic dziecka, które nie zostało zakwalifikowane do przyjęcia może złożyć odwołanie od wyników kwalifikacji jeżeli: </w:t>
      </w:r>
    </w:p>
    <w:p w:rsidR="00A26E54" w:rsidRDefault="006B0528">
      <w:pPr>
        <w:pStyle w:val="Default"/>
        <w:spacing w:after="71"/>
      </w:pPr>
      <w:r>
        <w:rPr>
          <w:rFonts w:ascii="Times New Roman" w:hAnsi="Times New Roman"/>
          <w:color w:val="00000A"/>
        </w:rPr>
        <w:tab/>
        <w:t xml:space="preserve">1) postępowanie rekrutacyjne zostało przeprowadzone z naruszeniem niniejszego </w:t>
      </w:r>
      <w:r>
        <w:rPr>
          <w:rFonts w:ascii="Times New Roman" w:hAnsi="Times New Roman"/>
          <w:color w:val="00000A"/>
        </w:rPr>
        <w:tab/>
        <w:t xml:space="preserve">    regulaminu, </w:t>
      </w:r>
    </w:p>
    <w:p w:rsidR="00A26E54" w:rsidRDefault="006B0528">
      <w:pPr>
        <w:pStyle w:val="Default"/>
        <w:spacing w:after="71"/>
        <w:rPr>
          <w:color w:val="00000A"/>
          <w:sz w:val="23"/>
          <w:szCs w:val="23"/>
        </w:rPr>
      </w:pPr>
      <w:r>
        <w:rPr>
          <w:rFonts w:ascii="Times New Roman" w:hAnsi="Times New Roman"/>
          <w:color w:val="00000A"/>
        </w:rPr>
        <w:tab/>
        <w:t xml:space="preserve">2) znajduje się w szczególnej sytuacji. </w:t>
      </w:r>
    </w:p>
    <w:p w:rsidR="00A26E54" w:rsidRDefault="006B0528" w:rsidP="003D06E9">
      <w:pPr>
        <w:pStyle w:val="Default"/>
        <w:spacing w:after="71"/>
        <w:ind w:left="705" w:hanging="705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13.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Odwołanie wraz z uzasadnieniem, składa się pisemnie do dyrektora szkoły, nie później niż w terminie siedmiu dni od daty publikacji list przyjętych. </w:t>
      </w:r>
    </w:p>
    <w:p w:rsidR="00A26E54" w:rsidRDefault="006B0528">
      <w:pPr>
        <w:pStyle w:val="Default"/>
        <w:spacing w:after="71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14.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Odwołania bez uzasadnienia nie będą rozpatrywane. </w:t>
      </w:r>
    </w:p>
    <w:p w:rsidR="00A26E54" w:rsidRDefault="006B0528" w:rsidP="003D06E9">
      <w:pPr>
        <w:pStyle w:val="Default"/>
        <w:ind w:left="705" w:hanging="705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A"/>
        </w:rPr>
        <w:t>15.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>Dyrektor rozpatruje odwołanie w ciągu 7 dni od daty jego złożenia. Pisemna odpowiedź na odwołanie jest przekazana rodzicowi drogą elektroniczną, na adres mailowy wskazany w odwołaniu.</w:t>
      </w:r>
      <w:r>
        <w:rPr>
          <w:rFonts w:ascii="Times New Roman" w:hAnsi="Times New Roman" w:cs="Times New Roman"/>
          <w:b/>
          <w:bCs/>
          <w:color w:val="00000A"/>
        </w:rPr>
        <w:t xml:space="preserve"> </w:t>
      </w:r>
    </w:p>
    <w:p w:rsidR="00A26E54" w:rsidRDefault="006B0528" w:rsidP="003D06E9">
      <w:pPr>
        <w:pStyle w:val="Default"/>
        <w:ind w:left="705"/>
        <w:rPr>
          <w:color w:val="00000A"/>
          <w:sz w:val="23"/>
          <w:szCs w:val="23"/>
        </w:rPr>
      </w:pPr>
      <w:r>
        <w:rPr>
          <w:rFonts w:ascii="Times New Roman" w:hAnsi="Times New Roman"/>
          <w:color w:val="00000A"/>
        </w:rPr>
        <w:t xml:space="preserve">Na wyraźne życzenie rodzica, wyrażone pisemnie w odwołaniu, odpowiedź może on odebrać osobiście. </w:t>
      </w:r>
    </w:p>
    <w:p w:rsidR="00A26E54" w:rsidRDefault="006B0528">
      <w:pPr>
        <w:pStyle w:val="Default"/>
        <w:spacing w:after="71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16.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Decyzja dyrektora w zakresie odwołania jest ostateczna. </w:t>
      </w:r>
    </w:p>
    <w:p w:rsidR="00A26E54" w:rsidRDefault="006B0528" w:rsidP="003D06E9">
      <w:pPr>
        <w:pStyle w:val="Default"/>
        <w:spacing w:after="71"/>
        <w:ind w:left="705" w:hanging="705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17.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Nieusprawiedliwiona, ciągła nieobecność dziecka na zajęciach w świetlicy może stanowić podstawę do wypisania ucznia ze świetlicy, a nagminne naruszanie </w:t>
      </w:r>
      <w:r>
        <w:rPr>
          <w:rFonts w:ascii="Times New Roman" w:hAnsi="Times New Roman"/>
          <w:i/>
          <w:iCs/>
          <w:color w:val="00000A"/>
        </w:rPr>
        <w:t xml:space="preserve">Regulaminu Świetlicy </w:t>
      </w:r>
      <w:r>
        <w:rPr>
          <w:rFonts w:ascii="Times New Roman" w:hAnsi="Times New Roman"/>
          <w:color w:val="00000A"/>
        </w:rPr>
        <w:t xml:space="preserve">przez ucznia – do obniżenia oceny z zachowania, a następnie wypisaniem ucznia ze świetlicy. </w:t>
      </w:r>
    </w:p>
    <w:p w:rsidR="00A26E54" w:rsidRDefault="006B0528" w:rsidP="003D06E9">
      <w:pPr>
        <w:pStyle w:val="Default"/>
        <w:spacing w:after="71"/>
        <w:ind w:left="705" w:hanging="705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18.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O skreśleniu ucznia z listy dzieci uczęszczających do świetlicy szkolnej decyduje Dyrektor. </w:t>
      </w:r>
    </w:p>
    <w:p w:rsidR="00A26E54" w:rsidRDefault="006B0528" w:rsidP="003D06E9">
      <w:pPr>
        <w:pStyle w:val="Default"/>
        <w:ind w:left="705" w:hanging="705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19.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>Świetlica szkolna rozpoczyna działalność z dniem 0</w:t>
      </w:r>
      <w:r w:rsidR="00901951">
        <w:rPr>
          <w:rFonts w:ascii="Times New Roman" w:hAnsi="Times New Roman"/>
          <w:color w:val="00000A"/>
        </w:rPr>
        <w:t>2</w:t>
      </w:r>
      <w:r>
        <w:rPr>
          <w:rFonts w:ascii="Times New Roman" w:hAnsi="Times New Roman"/>
          <w:color w:val="00000A"/>
        </w:rPr>
        <w:t xml:space="preserve"> września</w:t>
      </w:r>
      <w:r w:rsidR="001A0FD1">
        <w:rPr>
          <w:rFonts w:ascii="Times New Roman" w:hAnsi="Times New Roman"/>
          <w:color w:val="00000A"/>
        </w:rPr>
        <w:t xml:space="preserve"> 202</w:t>
      </w:r>
      <w:r w:rsidR="008D2616">
        <w:rPr>
          <w:rFonts w:ascii="Times New Roman" w:hAnsi="Times New Roman"/>
          <w:color w:val="00000A"/>
        </w:rPr>
        <w:t>6</w:t>
      </w:r>
      <w:r w:rsidR="001A0FD1">
        <w:rPr>
          <w:rFonts w:ascii="Times New Roman" w:hAnsi="Times New Roman"/>
          <w:color w:val="00000A"/>
        </w:rPr>
        <w:t xml:space="preserve">r. </w:t>
      </w:r>
      <w:r>
        <w:rPr>
          <w:rFonts w:ascii="Times New Roman" w:hAnsi="Times New Roman"/>
          <w:color w:val="00000A"/>
        </w:rPr>
        <w:t xml:space="preserve">, a kończy w dniu zakończenia roku szkolnego. </w:t>
      </w:r>
    </w:p>
    <w:p w:rsidR="00A26E54" w:rsidRDefault="00A26E54">
      <w:pPr>
        <w:rPr>
          <w:rFonts w:ascii="Times New Roman" w:hAnsi="Times New Roman"/>
          <w:sz w:val="24"/>
          <w:szCs w:val="24"/>
        </w:rPr>
      </w:pPr>
    </w:p>
    <w:p w:rsidR="00A26E54" w:rsidRDefault="00A26E54"/>
    <w:sectPr w:rsidR="00A26E5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E54"/>
    <w:rsid w:val="00030EC8"/>
    <w:rsid w:val="000641F0"/>
    <w:rsid w:val="000E0CA6"/>
    <w:rsid w:val="00134018"/>
    <w:rsid w:val="001A0FD1"/>
    <w:rsid w:val="00225E5A"/>
    <w:rsid w:val="0026753C"/>
    <w:rsid w:val="00267CF4"/>
    <w:rsid w:val="002754F4"/>
    <w:rsid w:val="002C7702"/>
    <w:rsid w:val="00374298"/>
    <w:rsid w:val="003B1AE9"/>
    <w:rsid w:val="003D06E9"/>
    <w:rsid w:val="00501AD4"/>
    <w:rsid w:val="005C139B"/>
    <w:rsid w:val="006B0528"/>
    <w:rsid w:val="00800C42"/>
    <w:rsid w:val="00890620"/>
    <w:rsid w:val="008D2616"/>
    <w:rsid w:val="00901951"/>
    <w:rsid w:val="00A26E54"/>
    <w:rsid w:val="00B95CCE"/>
    <w:rsid w:val="00E07F75"/>
    <w:rsid w:val="00EE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EDA0C"/>
  <w15:docId w15:val="{3DB91D80-FE5A-468D-90C9-BC060138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1A3A"/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B41A3A"/>
    <w:rPr>
      <w:rFonts w:ascii="Book Antiqua" w:eastAsia="Calibri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Sekretariat2</cp:lastModifiedBy>
  <cp:revision>7</cp:revision>
  <cp:lastPrinted>2025-01-29T12:30:00Z</cp:lastPrinted>
  <dcterms:created xsi:type="dcterms:W3CDTF">2025-01-31T11:35:00Z</dcterms:created>
  <dcterms:modified xsi:type="dcterms:W3CDTF">2026-01-28T07:29:00Z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